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16D" w:rsidRDefault="0048416D" w:rsidP="0048416D">
      <w:pPr>
        <w:spacing w:line="720" w:lineRule="auto"/>
        <w:jc w:val="both"/>
        <w:rPr>
          <w:sz w:val="24"/>
          <w:szCs w:val="24"/>
        </w:rPr>
      </w:pPr>
      <w:r>
        <w:rPr>
          <w:sz w:val="24"/>
          <w:szCs w:val="24"/>
        </w:rPr>
        <w:t xml:space="preserve">Alulírott …………………………………………… hozzájárulok, hogy a(z) ………………………………………….. </w:t>
      </w:r>
      <w:proofErr w:type="gramStart"/>
      <w:r>
        <w:rPr>
          <w:sz w:val="24"/>
          <w:szCs w:val="24"/>
        </w:rPr>
        <w:t>dokumentum</w:t>
      </w:r>
      <w:proofErr w:type="gramEnd"/>
      <w:r>
        <w:rPr>
          <w:sz w:val="24"/>
          <w:szCs w:val="24"/>
        </w:rPr>
        <w:t xml:space="preserve"> fénymásolásra/</w:t>
      </w:r>
      <w:proofErr w:type="spellStart"/>
      <w:r>
        <w:rPr>
          <w:sz w:val="24"/>
          <w:szCs w:val="24"/>
        </w:rPr>
        <w:t>szkennelésre</w:t>
      </w:r>
      <w:proofErr w:type="spellEnd"/>
      <w:r>
        <w:rPr>
          <w:sz w:val="24"/>
          <w:szCs w:val="24"/>
        </w:rPr>
        <w:t xml:space="preserve"> kerüljön.</w:t>
      </w:r>
    </w:p>
    <w:p w:rsidR="0048416D" w:rsidRPr="00326C58" w:rsidRDefault="0048416D" w:rsidP="0048416D">
      <w:pPr>
        <w:jc w:val="both"/>
        <w:rPr>
          <w:sz w:val="24"/>
          <w:szCs w:val="24"/>
        </w:rPr>
      </w:pPr>
      <w:r w:rsidRPr="00326C58">
        <w:rPr>
          <w:sz w:val="24"/>
          <w:szCs w:val="24"/>
        </w:rPr>
        <w:t>Jelen nyilatkozat aláírásával az Európai Parlament és a Tanács (EU) 2016/679 a természetes személyeknek a személyes adtok kezelése tekintetében történő védelméről és az ilyen adatok szabad áramlásáról szóló rendelete (2016. április 27.) 6. cikk. (1) bekezdés a) pontja alapján hozzájárulok, és felhatalmazást adok gyermekem és személyes adataim – az iskola Intézményi Adatvédelmi szabályzat szerinti – nyilvántartásáh</w:t>
      </w:r>
      <w:r>
        <w:rPr>
          <w:sz w:val="24"/>
          <w:szCs w:val="24"/>
        </w:rPr>
        <w:t>oz és kezeléséhez.</w:t>
      </w:r>
    </w:p>
    <w:p w:rsidR="0048416D" w:rsidRPr="00222719" w:rsidRDefault="0048416D" w:rsidP="0048416D">
      <w:pPr>
        <w:tabs>
          <w:tab w:val="left" w:leader="dot" w:pos="4536"/>
          <w:tab w:val="left" w:pos="5670"/>
          <w:tab w:val="left" w:leader="dot" w:pos="8931"/>
        </w:tabs>
        <w:jc w:val="both"/>
        <w:rPr>
          <w:sz w:val="24"/>
          <w:szCs w:val="24"/>
        </w:rPr>
      </w:pPr>
    </w:p>
    <w:p w:rsidR="0048416D" w:rsidRPr="00222719" w:rsidRDefault="0048416D" w:rsidP="0048416D">
      <w:pPr>
        <w:tabs>
          <w:tab w:val="left" w:leader="dot" w:pos="4395"/>
        </w:tabs>
        <w:jc w:val="both"/>
        <w:rPr>
          <w:sz w:val="24"/>
          <w:szCs w:val="24"/>
        </w:rPr>
      </w:pPr>
      <w:r w:rsidRPr="00222719">
        <w:rPr>
          <w:sz w:val="24"/>
          <w:szCs w:val="24"/>
        </w:rPr>
        <w:t>Budapest</w:t>
      </w:r>
      <w:r w:rsidR="00D532BC">
        <w:rPr>
          <w:sz w:val="24"/>
          <w:szCs w:val="24"/>
        </w:rPr>
        <w:t>, 2024</w:t>
      </w:r>
      <w:r w:rsidRPr="00222719">
        <w:rPr>
          <w:sz w:val="24"/>
          <w:szCs w:val="24"/>
        </w:rPr>
        <w:t xml:space="preserve">. </w:t>
      </w:r>
      <w:r w:rsidRPr="00222719">
        <w:rPr>
          <w:sz w:val="24"/>
          <w:szCs w:val="24"/>
        </w:rPr>
        <w:tab/>
      </w:r>
    </w:p>
    <w:p w:rsidR="0048416D" w:rsidRPr="00222719" w:rsidRDefault="0048416D" w:rsidP="0048416D">
      <w:pPr>
        <w:tabs>
          <w:tab w:val="left" w:pos="4395"/>
        </w:tabs>
        <w:jc w:val="both"/>
        <w:rPr>
          <w:sz w:val="24"/>
          <w:szCs w:val="24"/>
        </w:rPr>
      </w:pPr>
    </w:p>
    <w:p w:rsidR="0048416D" w:rsidRPr="00222719" w:rsidRDefault="0048416D" w:rsidP="0048416D">
      <w:pPr>
        <w:tabs>
          <w:tab w:val="left" w:pos="4395"/>
        </w:tabs>
        <w:jc w:val="both"/>
        <w:rPr>
          <w:sz w:val="24"/>
          <w:szCs w:val="24"/>
        </w:rPr>
      </w:pPr>
    </w:p>
    <w:p w:rsidR="0048416D" w:rsidRPr="00222719" w:rsidRDefault="0048416D" w:rsidP="0048416D">
      <w:pPr>
        <w:tabs>
          <w:tab w:val="left" w:pos="4395"/>
        </w:tabs>
        <w:jc w:val="both"/>
        <w:rPr>
          <w:sz w:val="24"/>
          <w:szCs w:val="24"/>
        </w:rPr>
      </w:pPr>
    </w:p>
    <w:p w:rsidR="0048416D" w:rsidRPr="00222719" w:rsidRDefault="0048416D" w:rsidP="0048416D">
      <w:pPr>
        <w:tabs>
          <w:tab w:val="left" w:pos="4395"/>
          <w:tab w:val="left" w:pos="5387"/>
          <w:tab w:val="left" w:leader="dot" w:pos="9072"/>
        </w:tabs>
        <w:jc w:val="both"/>
        <w:rPr>
          <w:sz w:val="24"/>
          <w:szCs w:val="24"/>
        </w:rPr>
      </w:pPr>
      <w:r w:rsidRPr="00222719">
        <w:rPr>
          <w:sz w:val="24"/>
          <w:szCs w:val="24"/>
        </w:rPr>
        <w:tab/>
      </w:r>
      <w:r w:rsidRPr="00222719">
        <w:rPr>
          <w:sz w:val="24"/>
          <w:szCs w:val="24"/>
        </w:rPr>
        <w:tab/>
      </w:r>
      <w:r w:rsidRPr="00222719">
        <w:rPr>
          <w:sz w:val="24"/>
          <w:szCs w:val="24"/>
        </w:rPr>
        <w:tab/>
      </w:r>
    </w:p>
    <w:p w:rsidR="0048416D" w:rsidRPr="00222719" w:rsidRDefault="0048416D" w:rsidP="0048416D">
      <w:pPr>
        <w:tabs>
          <w:tab w:val="center" w:pos="7230"/>
        </w:tabs>
        <w:jc w:val="both"/>
        <w:rPr>
          <w:sz w:val="24"/>
          <w:szCs w:val="24"/>
        </w:rPr>
      </w:pPr>
      <w:r w:rsidRPr="00222719">
        <w:rPr>
          <w:sz w:val="24"/>
          <w:szCs w:val="24"/>
        </w:rPr>
        <w:tab/>
      </w:r>
      <w:proofErr w:type="gramStart"/>
      <w:r w:rsidRPr="00222719">
        <w:rPr>
          <w:sz w:val="24"/>
          <w:szCs w:val="24"/>
        </w:rPr>
        <w:t>gondviselő</w:t>
      </w:r>
      <w:proofErr w:type="gramEnd"/>
      <w:r>
        <w:rPr>
          <w:sz w:val="24"/>
          <w:szCs w:val="24"/>
        </w:rPr>
        <w:t xml:space="preserve"> aláírása</w:t>
      </w:r>
    </w:p>
    <w:p w:rsidR="009F7C62" w:rsidRDefault="009F7C62"/>
    <w:p w:rsidR="00242A1B" w:rsidRDefault="00242A1B"/>
    <w:p w:rsidR="00242A1B" w:rsidRPr="0028400D" w:rsidRDefault="00242A1B" w:rsidP="00242A1B">
      <w:pPr>
        <w:jc w:val="center"/>
        <w:rPr>
          <w:sz w:val="24"/>
          <w:szCs w:val="24"/>
        </w:rPr>
      </w:pPr>
      <w:r w:rsidRPr="0028400D">
        <w:rPr>
          <w:noProof/>
          <w:sz w:val="24"/>
          <w:szCs w:val="24"/>
        </w:rPr>
        <w:drawing>
          <wp:inline distT="0" distB="0" distL="0" distR="0" wp14:anchorId="625753CF" wp14:editId="4B3707E9">
            <wp:extent cx="393192" cy="571500"/>
            <wp:effectExtent l="0" t="0" r="6985" b="0"/>
            <wp:docPr id="1"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6">
                      <a:extLst>
                        <a:ext uri="{28A0092B-C50C-407E-A947-70E740481C1C}">
                          <a14:useLocalDpi xmlns:a14="http://schemas.microsoft.com/office/drawing/2010/main" val="0"/>
                        </a:ext>
                      </a:extLst>
                    </a:blip>
                    <a:stretch>
                      <a:fillRect/>
                    </a:stretch>
                  </pic:blipFill>
                  <pic:spPr>
                    <a:xfrm>
                      <a:off x="0" y="0"/>
                      <a:ext cx="393192" cy="571500"/>
                    </a:xfrm>
                    <a:prstGeom prst="rect">
                      <a:avLst/>
                    </a:prstGeom>
                  </pic:spPr>
                </pic:pic>
              </a:graphicData>
            </a:graphic>
          </wp:inline>
        </w:drawing>
      </w:r>
    </w:p>
    <w:p w:rsidR="00242A1B" w:rsidRPr="0028400D" w:rsidRDefault="00242A1B" w:rsidP="00242A1B">
      <w:pPr>
        <w:jc w:val="center"/>
        <w:rPr>
          <w:sz w:val="24"/>
          <w:szCs w:val="24"/>
        </w:rPr>
      </w:pPr>
      <w:r w:rsidRPr="0028400D">
        <w:rPr>
          <w:sz w:val="24"/>
          <w:szCs w:val="24"/>
        </w:rPr>
        <w:t>Dél-Budai Tankerületi Központ BV1001</w:t>
      </w:r>
      <w:r w:rsidRPr="0028400D">
        <w:rPr>
          <w:sz w:val="24"/>
          <w:szCs w:val="24"/>
        </w:rPr>
        <w:br/>
      </w:r>
      <w:r w:rsidRPr="0028400D">
        <w:rPr>
          <w:b/>
          <w:sz w:val="24"/>
          <w:szCs w:val="24"/>
        </w:rPr>
        <w:t>Újbudai Petőfi Sándor Általános Iskola</w:t>
      </w:r>
      <w:r w:rsidRPr="0028400D">
        <w:rPr>
          <w:b/>
          <w:sz w:val="24"/>
          <w:szCs w:val="24"/>
        </w:rPr>
        <w:br/>
      </w:r>
      <w:r w:rsidRPr="0028400D">
        <w:rPr>
          <w:sz w:val="24"/>
          <w:szCs w:val="24"/>
        </w:rPr>
        <w:t>1116 Budapest, Kiskőrös u. 1.</w:t>
      </w:r>
    </w:p>
    <w:p w:rsidR="00242A1B" w:rsidRPr="0028400D" w:rsidRDefault="00242A1B" w:rsidP="00242A1B">
      <w:pPr>
        <w:pBdr>
          <w:bottom w:val="single" w:sz="4" w:space="1" w:color="auto"/>
        </w:pBdr>
        <w:jc w:val="center"/>
        <w:rPr>
          <w:sz w:val="24"/>
          <w:szCs w:val="24"/>
        </w:rPr>
      </w:pPr>
      <w:r w:rsidRPr="0028400D">
        <w:rPr>
          <w:sz w:val="24"/>
          <w:szCs w:val="24"/>
        </w:rPr>
        <w:t xml:space="preserve">208-4028, </w:t>
      </w:r>
      <w:proofErr w:type="gramStart"/>
      <w:r w:rsidRPr="0028400D">
        <w:rPr>
          <w:sz w:val="24"/>
          <w:szCs w:val="24"/>
        </w:rPr>
        <w:t xml:space="preserve">208-4408  </w:t>
      </w:r>
      <w:r w:rsidRPr="00A636CA">
        <w:rPr>
          <w:sz w:val="24"/>
          <w:szCs w:val="24"/>
        </w:rPr>
        <w:t>e-mail</w:t>
      </w:r>
      <w:proofErr w:type="gramEnd"/>
      <w:r w:rsidRPr="00A636CA">
        <w:rPr>
          <w:sz w:val="24"/>
          <w:szCs w:val="24"/>
        </w:rPr>
        <w:t>: titkarsag@petofi.dbtk.hu</w:t>
      </w:r>
    </w:p>
    <w:p w:rsidR="00242A1B" w:rsidRDefault="00242A1B"/>
    <w:p w:rsidR="00242A1B" w:rsidRDefault="00242A1B" w:rsidP="00242A1B">
      <w:pPr>
        <w:spacing w:line="720" w:lineRule="auto"/>
        <w:jc w:val="both"/>
        <w:rPr>
          <w:sz w:val="24"/>
          <w:szCs w:val="24"/>
        </w:rPr>
      </w:pPr>
      <w:r>
        <w:rPr>
          <w:sz w:val="24"/>
          <w:szCs w:val="24"/>
        </w:rPr>
        <w:t xml:space="preserve">Alulírott …………………………………………… hozzájárulok, hogy a(z) ………………………………………….. </w:t>
      </w:r>
      <w:proofErr w:type="gramStart"/>
      <w:r>
        <w:rPr>
          <w:sz w:val="24"/>
          <w:szCs w:val="24"/>
        </w:rPr>
        <w:t>dokumentum</w:t>
      </w:r>
      <w:proofErr w:type="gramEnd"/>
      <w:r>
        <w:rPr>
          <w:sz w:val="24"/>
          <w:szCs w:val="24"/>
        </w:rPr>
        <w:t xml:space="preserve"> fénymásolásra/</w:t>
      </w:r>
      <w:proofErr w:type="spellStart"/>
      <w:r>
        <w:rPr>
          <w:sz w:val="24"/>
          <w:szCs w:val="24"/>
        </w:rPr>
        <w:t>szkennelésre</w:t>
      </w:r>
      <w:proofErr w:type="spellEnd"/>
      <w:r>
        <w:rPr>
          <w:sz w:val="24"/>
          <w:szCs w:val="24"/>
        </w:rPr>
        <w:t xml:space="preserve"> kerüljön.</w:t>
      </w:r>
    </w:p>
    <w:p w:rsidR="00242A1B" w:rsidRPr="00326C58" w:rsidRDefault="00242A1B" w:rsidP="00242A1B">
      <w:pPr>
        <w:jc w:val="both"/>
        <w:rPr>
          <w:sz w:val="24"/>
          <w:szCs w:val="24"/>
        </w:rPr>
      </w:pPr>
      <w:r w:rsidRPr="00326C58">
        <w:rPr>
          <w:sz w:val="24"/>
          <w:szCs w:val="24"/>
        </w:rPr>
        <w:t>Jelen nyilatkozat aláírásával az Európai Parlament és a Tanács (EU) 2016/679 a természetes személyeknek a személyes adtok kezelése tekintetében történő védelméről és az ilyen adatok szabad áramlásáról szóló rendelete (2016. április 27.) 6. cikk. (1) bekezdés a) pontja alapján hozzájárulok, és felhatalmazást adok gyermekem és személyes adataim – az iskola Intézményi Adatvédelmi szabályzat szerinti – nyilvántartásáh</w:t>
      </w:r>
      <w:r>
        <w:rPr>
          <w:sz w:val="24"/>
          <w:szCs w:val="24"/>
        </w:rPr>
        <w:t>oz és kezeléséhez.</w:t>
      </w:r>
    </w:p>
    <w:p w:rsidR="00242A1B" w:rsidRPr="00222719" w:rsidRDefault="00242A1B" w:rsidP="00242A1B">
      <w:pPr>
        <w:tabs>
          <w:tab w:val="left" w:leader="dot" w:pos="4536"/>
          <w:tab w:val="left" w:pos="5670"/>
          <w:tab w:val="left" w:leader="dot" w:pos="8931"/>
        </w:tabs>
        <w:jc w:val="both"/>
        <w:rPr>
          <w:sz w:val="24"/>
          <w:szCs w:val="24"/>
        </w:rPr>
      </w:pPr>
    </w:p>
    <w:p w:rsidR="00242A1B" w:rsidRPr="00222719" w:rsidRDefault="00242A1B" w:rsidP="00242A1B">
      <w:pPr>
        <w:tabs>
          <w:tab w:val="left" w:leader="dot" w:pos="4395"/>
        </w:tabs>
        <w:jc w:val="both"/>
        <w:rPr>
          <w:sz w:val="24"/>
          <w:szCs w:val="24"/>
        </w:rPr>
      </w:pPr>
      <w:r w:rsidRPr="00222719">
        <w:rPr>
          <w:sz w:val="24"/>
          <w:szCs w:val="24"/>
        </w:rPr>
        <w:t>Budapest</w:t>
      </w:r>
      <w:r>
        <w:rPr>
          <w:sz w:val="24"/>
          <w:szCs w:val="24"/>
        </w:rPr>
        <w:t>, 2024</w:t>
      </w:r>
      <w:r w:rsidRPr="00222719">
        <w:rPr>
          <w:sz w:val="24"/>
          <w:szCs w:val="24"/>
        </w:rPr>
        <w:t xml:space="preserve">. </w:t>
      </w:r>
      <w:r w:rsidRPr="00222719">
        <w:rPr>
          <w:sz w:val="24"/>
          <w:szCs w:val="24"/>
        </w:rPr>
        <w:tab/>
      </w:r>
    </w:p>
    <w:p w:rsidR="00242A1B" w:rsidRPr="00222719" w:rsidRDefault="00242A1B" w:rsidP="00242A1B">
      <w:pPr>
        <w:tabs>
          <w:tab w:val="left" w:pos="4395"/>
        </w:tabs>
        <w:jc w:val="both"/>
        <w:rPr>
          <w:sz w:val="24"/>
          <w:szCs w:val="24"/>
        </w:rPr>
      </w:pPr>
    </w:p>
    <w:p w:rsidR="00242A1B" w:rsidRPr="00222719" w:rsidRDefault="00242A1B" w:rsidP="00242A1B">
      <w:pPr>
        <w:tabs>
          <w:tab w:val="left" w:pos="4395"/>
        </w:tabs>
        <w:jc w:val="both"/>
        <w:rPr>
          <w:sz w:val="24"/>
          <w:szCs w:val="24"/>
        </w:rPr>
      </w:pPr>
    </w:p>
    <w:p w:rsidR="00242A1B" w:rsidRPr="00222719" w:rsidRDefault="00242A1B" w:rsidP="00242A1B">
      <w:pPr>
        <w:tabs>
          <w:tab w:val="left" w:pos="4395"/>
        </w:tabs>
        <w:jc w:val="both"/>
        <w:rPr>
          <w:sz w:val="24"/>
          <w:szCs w:val="24"/>
        </w:rPr>
      </w:pPr>
    </w:p>
    <w:p w:rsidR="00242A1B" w:rsidRPr="00222719" w:rsidRDefault="00242A1B" w:rsidP="00242A1B">
      <w:pPr>
        <w:tabs>
          <w:tab w:val="left" w:pos="4395"/>
          <w:tab w:val="left" w:pos="5387"/>
          <w:tab w:val="left" w:leader="dot" w:pos="9072"/>
        </w:tabs>
        <w:jc w:val="both"/>
        <w:rPr>
          <w:sz w:val="24"/>
          <w:szCs w:val="24"/>
        </w:rPr>
      </w:pPr>
      <w:r w:rsidRPr="00222719">
        <w:rPr>
          <w:sz w:val="24"/>
          <w:szCs w:val="24"/>
        </w:rPr>
        <w:tab/>
      </w:r>
      <w:r w:rsidRPr="00222719">
        <w:rPr>
          <w:sz w:val="24"/>
          <w:szCs w:val="24"/>
        </w:rPr>
        <w:tab/>
      </w:r>
      <w:r w:rsidRPr="00222719">
        <w:rPr>
          <w:sz w:val="24"/>
          <w:szCs w:val="24"/>
        </w:rPr>
        <w:tab/>
      </w:r>
    </w:p>
    <w:p w:rsidR="00242A1B" w:rsidRPr="00222719" w:rsidRDefault="00242A1B" w:rsidP="00242A1B">
      <w:pPr>
        <w:tabs>
          <w:tab w:val="center" w:pos="7230"/>
        </w:tabs>
        <w:jc w:val="both"/>
        <w:rPr>
          <w:sz w:val="24"/>
          <w:szCs w:val="24"/>
        </w:rPr>
      </w:pPr>
      <w:r w:rsidRPr="00222719">
        <w:rPr>
          <w:sz w:val="24"/>
          <w:szCs w:val="24"/>
        </w:rPr>
        <w:tab/>
      </w:r>
      <w:proofErr w:type="gramStart"/>
      <w:r w:rsidRPr="00222719">
        <w:rPr>
          <w:sz w:val="24"/>
          <w:szCs w:val="24"/>
        </w:rPr>
        <w:t>gondviselő</w:t>
      </w:r>
      <w:proofErr w:type="gramEnd"/>
      <w:r>
        <w:rPr>
          <w:sz w:val="24"/>
          <w:szCs w:val="24"/>
        </w:rPr>
        <w:t xml:space="preserve"> aláírása</w:t>
      </w:r>
    </w:p>
    <w:p w:rsidR="00242A1B" w:rsidRDefault="00242A1B" w:rsidP="00242A1B"/>
    <w:p w:rsidR="00242A1B" w:rsidRDefault="00242A1B">
      <w:bookmarkStart w:id="0" w:name="_GoBack"/>
      <w:bookmarkEnd w:id="0"/>
    </w:p>
    <w:sectPr w:rsidR="00242A1B" w:rsidSect="0048416D">
      <w:headerReference w:type="default" r:id="rId7"/>
      <w:pgSz w:w="11906" w:h="16838" w:code="9"/>
      <w:pgMar w:top="284" w:right="1134" w:bottom="567" w:left="1134" w:header="454" w:footer="454"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C44" w:rsidRDefault="00A704D1">
      <w:r>
        <w:separator/>
      </w:r>
    </w:p>
  </w:endnote>
  <w:endnote w:type="continuationSeparator" w:id="0">
    <w:p w:rsidR="00DD4C44" w:rsidRDefault="00A7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C44" w:rsidRDefault="00A704D1">
      <w:r>
        <w:separator/>
      </w:r>
    </w:p>
  </w:footnote>
  <w:footnote w:type="continuationSeparator" w:id="0">
    <w:p w:rsidR="00DD4C44" w:rsidRDefault="00A704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719" w:rsidRPr="0028400D" w:rsidRDefault="00A704D1" w:rsidP="00222719">
    <w:pPr>
      <w:jc w:val="center"/>
      <w:rPr>
        <w:sz w:val="24"/>
        <w:szCs w:val="24"/>
      </w:rPr>
    </w:pPr>
    <w:r w:rsidRPr="0028400D">
      <w:rPr>
        <w:noProof/>
        <w:sz w:val="24"/>
        <w:szCs w:val="24"/>
      </w:rPr>
      <w:drawing>
        <wp:inline distT="0" distB="0" distL="0" distR="0" wp14:anchorId="123DA5FA" wp14:editId="62151813">
          <wp:extent cx="393192" cy="571500"/>
          <wp:effectExtent l="0" t="0" r="6985" b="0"/>
          <wp:docPr id="2"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393192" cy="571500"/>
                  </a:xfrm>
                  <a:prstGeom prst="rect">
                    <a:avLst/>
                  </a:prstGeom>
                </pic:spPr>
              </pic:pic>
            </a:graphicData>
          </a:graphic>
        </wp:inline>
      </w:drawing>
    </w:r>
  </w:p>
  <w:p w:rsidR="00222719" w:rsidRPr="0028400D" w:rsidRDefault="00A704D1" w:rsidP="00222719">
    <w:pPr>
      <w:jc w:val="center"/>
      <w:rPr>
        <w:sz w:val="24"/>
        <w:szCs w:val="24"/>
      </w:rPr>
    </w:pPr>
    <w:r w:rsidRPr="0028400D">
      <w:rPr>
        <w:sz w:val="24"/>
        <w:szCs w:val="24"/>
      </w:rPr>
      <w:t>Dél-Budai Tankerületi Központ BV1001</w:t>
    </w:r>
    <w:r w:rsidRPr="0028400D">
      <w:rPr>
        <w:sz w:val="24"/>
        <w:szCs w:val="24"/>
      </w:rPr>
      <w:br/>
    </w:r>
    <w:r w:rsidRPr="0028400D">
      <w:rPr>
        <w:b/>
        <w:sz w:val="24"/>
        <w:szCs w:val="24"/>
      </w:rPr>
      <w:t>Újbudai Petőfi Sándor Általános Iskola</w:t>
    </w:r>
    <w:r w:rsidRPr="0028400D">
      <w:rPr>
        <w:b/>
        <w:sz w:val="24"/>
        <w:szCs w:val="24"/>
      </w:rPr>
      <w:br/>
    </w:r>
    <w:r w:rsidRPr="0028400D">
      <w:rPr>
        <w:sz w:val="24"/>
        <w:szCs w:val="24"/>
      </w:rPr>
      <w:t>1116 Budapest, Kiskőrös u. 1.</w:t>
    </w:r>
  </w:p>
  <w:p w:rsidR="00222719" w:rsidRPr="0028400D" w:rsidRDefault="00A704D1" w:rsidP="00222719">
    <w:pPr>
      <w:pBdr>
        <w:bottom w:val="single" w:sz="4" w:space="1" w:color="auto"/>
      </w:pBdr>
      <w:jc w:val="center"/>
      <w:rPr>
        <w:sz w:val="24"/>
        <w:szCs w:val="24"/>
      </w:rPr>
    </w:pPr>
    <w:r w:rsidRPr="0028400D">
      <w:rPr>
        <w:sz w:val="24"/>
        <w:szCs w:val="24"/>
      </w:rPr>
      <w:t xml:space="preserve">208-4028, </w:t>
    </w:r>
    <w:proofErr w:type="gramStart"/>
    <w:r w:rsidRPr="0028400D">
      <w:rPr>
        <w:sz w:val="24"/>
        <w:szCs w:val="24"/>
      </w:rPr>
      <w:t xml:space="preserve">208-4408  </w:t>
    </w:r>
    <w:r w:rsidRPr="00A636CA">
      <w:rPr>
        <w:sz w:val="24"/>
        <w:szCs w:val="24"/>
      </w:rPr>
      <w:t>e-mail</w:t>
    </w:r>
    <w:proofErr w:type="gramEnd"/>
    <w:r w:rsidRPr="00A636CA">
      <w:rPr>
        <w:sz w:val="24"/>
        <w:szCs w:val="24"/>
      </w:rPr>
      <w:t>: titkarsag@petofi.dbtk.hu</w:t>
    </w:r>
  </w:p>
  <w:p w:rsidR="00676FBC" w:rsidRPr="0028400D" w:rsidRDefault="00242A1B" w:rsidP="00222719">
    <w:pPr>
      <w:pStyle w:val="lfej"/>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6D"/>
    <w:rsid w:val="00242A1B"/>
    <w:rsid w:val="0048416D"/>
    <w:rsid w:val="0071078C"/>
    <w:rsid w:val="009F7C62"/>
    <w:rsid w:val="00A704D1"/>
    <w:rsid w:val="00D532BC"/>
    <w:rsid w:val="00DD4C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5C13"/>
  <w15:chartTrackingRefBased/>
  <w15:docId w15:val="{0EF1DAEE-FD21-4F3E-9691-5A202DBD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416D"/>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8416D"/>
    <w:pPr>
      <w:tabs>
        <w:tab w:val="center" w:pos="4536"/>
        <w:tab w:val="right" w:pos="9072"/>
      </w:tabs>
    </w:pPr>
  </w:style>
  <w:style w:type="character" w:customStyle="1" w:styleId="lfejChar">
    <w:name w:val="Élőfej Char"/>
    <w:basedOn w:val="Bekezdsalapbettpusa"/>
    <w:link w:val="lfej"/>
    <w:rsid w:val="0048416D"/>
    <w:rPr>
      <w:rFonts w:ascii="Times New Roman" w:eastAsia="Times New Roman" w:hAnsi="Times New Roman" w:cs="Times New Roman"/>
      <w:sz w:val="20"/>
      <w:szCs w:val="20"/>
      <w:lang w:eastAsia="hu-HU"/>
    </w:rPr>
  </w:style>
  <w:style w:type="paragraph" w:styleId="llb">
    <w:name w:val="footer"/>
    <w:basedOn w:val="Norml"/>
    <w:link w:val="llbChar"/>
    <w:rsid w:val="0048416D"/>
    <w:pPr>
      <w:tabs>
        <w:tab w:val="center" w:pos="4536"/>
        <w:tab w:val="right" w:pos="9072"/>
      </w:tabs>
    </w:pPr>
  </w:style>
  <w:style w:type="character" w:customStyle="1" w:styleId="llbChar">
    <w:name w:val="Élőláb Char"/>
    <w:basedOn w:val="Bekezdsalapbettpusa"/>
    <w:link w:val="llb"/>
    <w:rsid w:val="0048416D"/>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48416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416D"/>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1197</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Intézményvezető</dc:creator>
  <cp:keywords/>
  <dc:description/>
  <cp:lastModifiedBy>Wagnerné Tóth Anita</cp:lastModifiedBy>
  <cp:revision>4</cp:revision>
  <cp:lastPrinted>2022-04-21T05:16:00Z</cp:lastPrinted>
  <dcterms:created xsi:type="dcterms:W3CDTF">2023-03-31T11:56:00Z</dcterms:created>
  <dcterms:modified xsi:type="dcterms:W3CDTF">2024-03-20T08:48:00Z</dcterms:modified>
</cp:coreProperties>
</file>