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 táborozás megkezdéséhez a szülő az alábbi nyilatkozatot köteles kitölteni és aláírni</w:t>
      </w:r>
    </w:p>
    <w:p>
      <w:pPr>
        <w:pStyle w:val="Normal"/>
        <w:spacing w:lineRule="auto" w:line="360" w:before="0" w:after="0"/>
        <w:jc w:val="center"/>
        <w:rPr/>
      </w:pPr>
      <w:r>
        <w:rPr/>
      </w:r>
    </w:p>
    <w:p>
      <w:pPr>
        <w:pStyle w:val="NoSpacing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2024. évi NYÁRI NAPKÖZIS TÁBOR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SZÜLŐI NYILATKOZAT</w:t>
      </w:r>
    </w:p>
    <w:p>
      <w:pPr>
        <w:pStyle w:val="NoSpacing"/>
        <w:spacing w:before="0" w:after="156"/>
        <w:jc w:val="both"/>
        <w:rPr>
          <w:sz w:val="24"/>
          <w:szCs w:val="24"/>
        </w:rPr>
      </w:pPr>
      <w:r>
        <w:rPr>
          <w:sz w:val="24"/>
          <w:szCs w:val="24"/>
        </w:rPr>
        <w:t>(A nemzeti erőforrás miniszter 19/2012. (III.28.) NEFMI rendelete alapján, a tanuló ifjúság üdülésének és táborozásának egészségügyi feltételeiről szóló 12/1991. (V.18.) NM rendelet módosításához.)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A gyermek neve, osztálya, iskolája:</w:t>
      </w:r>
    </w:p>
    <w:p>
      <w:pPr>
        <w:pStyle w:val="NoSpacing"/>
        <w:spacing w:before="0" w:after="156"/>
        <w:rPr>
          <w:sz w:val="24"/>
          <w:szCs w:val="24"/>
        </w:rPr>
      </w:pPr>
      <w:r>
        <w:rPr/>
      </w:r>
    </w:p>
    <w:p>
      <w:pPr>
        <w:pStyle w:val="NoSpacing"/>
        <w:spacing w:before="0" w:after="156"/>
        <w:rPr/>
      </w:pPr>
      <w:r>
        <w:rPr>
          <w:sz w:val="24"/>
          <w:szCs w:val="24"/>
        </w:rPr>
        <w:t>A gyermek születési dátuma:</w:t>
      </w:r>
    </w:p>
    <w:p>
      <w:pPr>
        <w:pStyle w:val="NoSpacing"/>
        <w:spacing w:before="0" w:after="0"/>
        <w:rPr>
          <w:sz w:val="24"/>
          <w:szCs w:val="24"/>
        </w:rPr>
      </w:pPr>
      <w:r>
        <w:rPr>
          <w:sz w:val="24"/>
          <w:szCs w:val="24"/>
        </w:rPr>
        <w:t>A gyermek anyjának neve:</w:t>
      </w:r>
    </w:p>
    <w:p>
      <w:pPr>
        <w:pStyle w:val="NoSpacing"/>
        <w:spacing w:before="0" w:after="0"/>
        <w:rPr>
          <w:sz w:val="24"/>
          <w:szCs w:val="24"/>
        </w:rPr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Nyilatkozom, hogy gyermekemen nem észlelhetőek az alábbi tünetek: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Törvényes képviselő neve:</w:t>
      </w:r>
    </w:p>
    <w:p>
      <w:pPr>
        <w:pStyle w:val="NoSpacing"/>
        <w:tabs>
          <w:tab w:val="clear" w:pos="708"/>
          <w:tab w:val="center" w:pos="5670" w:leader="none"/>
        </w:tabs>
        <w:spacing w:before="0" w:after="156"/>
        <w:rPr/>
      </w:pPr>
      <w:r>
        <w:rPr>
          <w:sz w:val="24"/>
          <w:szCs w:val="24"/>
        </w:rPr>
        <w:t>L</w:t>
      </w:r>
      <w:r>
        <w:rPr>
          <w:sz w:val="24"/>
          <w:szCs w:val="24"/>
        </w:rPr>
        <w:t>akcíme:</w:t>
      </w:r>
    </w:p>
    <w:p>
      <w:pPr>
        <w:pStyle w:val="NoSpacing"/>
        <w:tabs>
          <w:tab w:val="clear" w:pos="708"/>
          <w:tab w:val="center" w:pos="5670" w:leader="none"/>
        </w:tabs>
        <w:spacing w:before="0" w:after="15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elefonos elérhetősége:</w:t>
      </w:r>
    </w:p>
    <w:p>
      <w:pPr>
        <w:pStyle w:val="NoSpacing"/>
        <w:rPr>
          <w:sz w:val="24"/>
          <w:szCs w:val="24"/>
        </w:rPr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Dátum:</w:t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…………………………………..</w:t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törvényes képviselő aláírása</w:t>
        <w:tab/>
      </w:r>
    </w:p>
    <w:p>
      <w:pPr>
        <w:pStyle w:val="NoSpacing"/>
        <w:pBdr>
          <w:bottom w:val="single" w:sz="4" w:space="1" w:color="000000"/>
        </w:pBdr>
        <w:tabs>
          <w:tab w:val="clear" w:pos="708"/>
          <w:tab w:val="center" w:pos="6237" w:leader="none"/>
        </w:tabs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spacing w:lineRule="auto" w:line="360"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2024. évi NYÁRI NAPKÖZIS TÁBOR</w:t>
      </w:r>
    </w:p>
    <w:p>
      <w:pPr>
        <w:pStyle w:val="NoSpacing"/>
        <w:spacing w:lineRule="auto" w:line="360" w:before="0" w:after="12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SZÜLŐI NYILATKOZAT</w:t>
      </w:r>
    </w:p>
    <w:p>
      <w:pPr>
        <w:pStyle w:val="NoSpacing"/>
        <w:spacing w:before="0" w:after="156"/>
        <w:jc w:val="both"/>
        <w:rPr>
          <w:sz w:val="24"/>
          <w:szCs w:val="24"/>
        </w:rPr>
      </w:pPr>
      <w:r>
        <w:rPr>
          <w:sz w:val="24"/>
          <w:szCs w:val="24"/>
        </w:rPr>
        <w:t>(A nemzeti erőforrás miniszter 19/2012. (III.28.) NEFMI rendelete alapján, a tanuló ifjúság üdülésének és táborozásának egészségügyi feltételeiről szóló 12/1991. (V.18.) NM rendelet módosításához.)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A gyermek neve, osztálya, iskolája:</w:t>
      </w:r>
    </w:p>
    <w:p>
      <w:pPr>
        <w:pStyle w:val="NoSpacing"/>
        <w:spacing w:before="0" w:after="156"/>
        <w:rPr>
          <w:sz w:val="24"/>
          <w:szCs w:val="24"/>
        </w:rPr>
      </w:pPr>
      <w:r>
        <w:rPr/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A gyermek születési dátuma:</w:t>
      </w:r>
    </w:p>
    <w:p>
      <w:pPr>
        <w:pStyle w:val="NoSpacing"/>
        <w:spacing w:before="0" w:after="0"/>
        <w:rPr>
          <w:sz w:val="24"/>
          <w:szCs w:val="24"/>
        </w:rPr>
      </w:pPr>
      <w:r>
        <w:rPr>
          <w:sz w:val="24"/>
          <w:szCs w:val="24"/>
        </w:rPr>
        <w:t>A gyermek anyjának neve:</w:t>
      </w:r>
    </w:p>
    <w:p>
      <w:pPr>
        <w:pStyle w:val="NoSpacing"/>
        <w:spacing w:before="0" w:after="0"/>
        <w:rPr>
          <w:sz w:val="24"/>
          <w:szCs w:val="24"/>
        </w:rPr>
      </w:pPr>
      <w:r>
        <w:rPr/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Nyilatkozom, hogy gyermekemen nem észlelhetőek az alábbi tünetek: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>
      <w:pPr>
        <w:pStyle w:val="NoSpacing"/>
        <w:spacing w:before="0" w:after="156"/>
        <w:rPr>
          <w:sz w:val="24"/>
          <w:szCs w:val="24"/>
        </w:rPr>
      </w:pPr>
      <w:r>
        <w:rPr>
          <w:sz w:val="24"/>
          <w:szCs w:val="24"/>
        </w:rPr>
        <w:t>Törvényes képviselő neve:</w:t>
      </w:r>
    </w:p>
    <w:p>
      <w:pPr>
        <w:pStyle w:val="NoSpacing"/>
        <w:tabs>
          <w:tab w:val="clear" w:pos="708"/>
          <w:tab w:val="center" w:pos="5670" w:leader="none"/>
        </w:tabs>
        <w:spacing w:before="0" w:after="156"/>
        <w:rPr>
          <w:sz w:val="24"/>
          <w:szCs w:val="24"/>
        </w:rPr>
      </w:pPr>
      <w:r>
        <w:rPr>
          <w:sz w:val="24"/>
          <w:szCs w:val="24"/>
        </w:rPr>
        <w:t>L</w:t>
      </w:r>
      <w:r>
        <w:rPr>
          <w:sz w:val="24"/>
          <w:szCs w:val="24"/>
        </w:rPr>
        <w:t>akcíme:</w:t>
      </w:r>
    </w:p>
    <w:p>
      <w:pPr>
        <w:pStyle w:val="NoSpacing"/>
        <w:tabs>
          <w:tab w:val="clear" w:pos="708"/>
          <w:tab w:val="center" w:pos="5670" w:leader="none"/>
        </w:tabs>
        <w:spacing w:before="0" w:after="156"/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elefonos elérhetősége:</w:t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/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>
          <w:sz w:val="24"/>
          <w:szCs w:val="24"/>
        </w:rPr>
        <w:t>Dátum:</w:t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…………………………………..</w:t>
      </w:r>
    </w:p>
    <w:p>
      <w:pPr>
        <w:pStyle w:val="NoSpacing"/>
        <w:tabs>
          <w:tab w:val="clear" w:pos="708"/>
          <w:tab w:val="center" w:pos="6237" w:leader="none"/>
        </w:tabs>
        <w:rPr>
          <w:sz w:val="24"/>
          <w:szCs w:val="24"/>
        </w:rPr>
      </w:pPr>
      <w:r>
        <w:rPr>
          <w:sz w:val="24"/>
          <w:szCs w:val="24"/>
        </w:rPr>
        <w:tab/>
        <w:t>törvényes képviselő aláírása</w:t>
      </w:r>
      <w:bookmarkStart w:id="0" w:name="_GoBack"/>
      <w:bookmarkEnd w:id="0"/>
    </w:p>
    <w:sectPr>
      <w:type w:val="nextPage"/>
      <w:pgSz w:w="11906" w:h="16838"/>
      <w:pgMar w:left="1417" w:right="141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727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ohit Devanagari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ee7272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2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LibreOffice/7.3.7.2$Linux_X86_64 LibreOffice_project/30$Build-2</Application>
  <AppVersion>15.0000</AppVersion>
  <Pages>1</Pages>
  <Words>176</Words>
  <Characters>1289</Characters>
  <CharactersWithSpaces>1441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2024-06-13T07:23:00Z</dcterms:created>
  <dc:creator>Wagnerné Tóth Anita</dc:creator>
  <dc:description/>
  <dc:language>hu-HU</dc:language>
  <cp:lastModifiedBy/>
  <dcterms:modified xsi:type="dcterms:W3CDTF">2024-06-14T12:01:20Z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